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/>
      </w:pPr>
      <w:bookmarkStart w:id="0" w:name="_GoBack"/>
      <w:bookmarkEnd w:id="0"/>
      <w:r>
        <w:rPr/>
        <w:drawing>
          <wp:inline distT="0" distB="0" distR="114300" distL="114300">
            <wp:extent cx="2628900" cy="1407694"/>
            <wp:effectExtent l="0" t="0" r="0" b="0"/>
            <wp:docPr id="1026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2628900" cy="1407694"/>
                    </a:xfrm>
                    <a:prstGeom prst="rect"/>
                  </pic:spPr>
                </pic:pic>
              </a:graphicData>
            </a:graphic>
          </wp:inline>
        </w:drawing>
      </w:r>
      <w:r>
        <w:t>Кстати, Алексей, раз уж у вас обе накальные обмотки выходных ламп на одном трансе попробуйте такую схемку.</w:t>
      </w:r>
    </w:p>
    <w:p>
      <w:pPr>
        <w:pStyle w:val="style0"/>
        <w:rPr/>
      </w:pPr>
    </w:p>
    <w:p>
      <w:pPr>
        <w:pStyle w:val="style0"/>
        <w:rPr/>
      </w:pPr>
      <w:r>
        <w:t>Фон еще снизится и не будет "тухлости" как от питания накала чистой постоянкой. Подмагничивание компенсируется.</w:t>
      </w:r>
    </w:p>
    <w:sectPr>
      <w:pgSz w:w="11906" w:h="16838" w:orient="portrait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08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lMargin m:val="0"/>
    <m:rMargin m:val="0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rFonts w:cs="Arial"/>
      <w:sz w:val="22"/>
      <w:szCs w:val="22"/>
      <w:lang w:val="ru-RU"/>
    </w:rPr>
  </w:style>
  <w:style w:type="character" w:default="1" w:styleId="style65">
    <w:name w:val="Default Paragraph Font"/>
    <w:next w:val="style65"/>
    <w:rPr>
      <w:rFonts w:ascii="Calibri" w:cs="Arial" w:eastAsia="宋体" w:hAnsi="Calibri"/>
    </w:rPr>
  </w:style>
  <w:style w:type="table" w:default="1" w:styleId="style105">
    <w:name w:val="Normal Table"/>
    <w:next w:val="style105"/>
    <w:pPr/>
    <w:rPr>
      <w:rFonts w:cs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image" Target="media/image1.jpeg"/><Relationship Id="rId3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32</Words>
  <Characters>187</Characters>
  <Application>WPS Office</Application>
  <Paragraphs>3</Paragraphs>
  <CharactersWithSpaces>217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2021-06-21T18:07:30Z</dcterms:created>
  <dc:creator>Redmi Note 4</dc:creator>
  <lastModifiedBy>Redmi Note 4</lastModifiedBy>
  <dcterms:modified xsi:type="dcterms:W3CDTF">2021-06-21T18:11:44Z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